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A4BB42" w14:textId="77777777" w:rsidR="002470A8" w:rsidRDefault="00F7483A" w:rsidP="002470A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470A8">
        <w:rPr>
          <w:rFonts w:ascii="Times New Roman" w:hAnsi="Times New Roman"/>
          <w:b/>
          <w:sz w:val="28"/>
          <w:szCs w:val="28"/>
        </w:rPr>
        <w:t>Аннотация</w:t>
      </w:r>
      <w:r w:rsidRPr="00E16149">
        <w:rPr>
          <w:rFonts w:ascii="Times New Roman" w:hAnsi="Times New Roman"/>
          <w:b/>
          <w:sz w:val="24"/>
          <w:szCs w:val="24"/>
        </w:rPr>
        <w:t xml:space="preserve"> </w:t>
      </w:r>
    </w:p>
    <w:p w14:paraId="2DFD9BF5" w14:textId="30B08495" w:rsidR="002470A8" w:rsidRPr="00DD12AF" w:rsidRDefault="00F7483A" w:rsidP="002470A8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DD12AF">
        <w:rPr>
          <w:rFonts w:ascii="Times New Roman" w:hAnsi="Times New Roman"/>
          <w:bCs/>
          <w:sz w:val="24"/>
          <w:szCs w:val="24"/>
        </w:rPr>
        <w:t xml:space="preserve">дополнительной профессиональной программы повышения квалификации </w:t>
      </w:r>
      <w:r w:rsidR="002470A8" w:rsidRPr="00DD12AF">
        <w:rPr>
          <w:rFonts w:ascii="Times New Roman" w:hAnsi="Times New Roman"/>
          <w:bCs/>
          <w:sz w:val="24"/>
          <w:szCs w:val="24"/>
        </w:rPr>
        <w:t>специалистов со средним медицинским (фармацевтическим) образованием</w:t>
      </w:r>
    </w:p>
    <w:p w14:paraId="349242F9" w14:textId="626F3202" w:rsidR="00F7483A" w:rsidRPr="00DD12AF" w:rsidRDefault="002470A8" w:rsidP="002470A8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DD12AF">
        <w:rPr>
          <w:rFonts w:ascii="Times New Roman" w:hAnsi="Times New Roman"/>
          <w:bCs/>
          <w:sz w:val="24"/>
          <w:szCs w:val="24"/>
        </w:rPr>
        <w:t>по специальности</w:t>
      </w:r>
      <w:r w:rsidR="00DD12AF" w:rsidRPr="00DD12AF">
        <w:rPr>
          <w:rFonts w:ascii="Times New Roman" w:hAnsi="Times New Roman"/>
          <w:bCs/>
          <w:sz w:val="24"/>
          <w:szCs w:val="24"/>
        </w:rPr>
        <w:t xml:space="preserve"> </w:t>
      </w:r>
      <w:r w:rsidRPr="00DD12AF">
        <w:rPr>
          <w:rFonts w:ascii="Times New Roman" w:hAnsi="Times New Roman"/>
          <w:bCs/>
          <w:sz w:val="24"/>
          <w:szCs w:val="24"/>
        </w:rPr>
        <w:t>«Скорая и неотложная помощь»</w:t>
      </w:r>
    </w:p>
    <w:p w14:paraId="7F95608E" w14:textId="77777777" w:rsidR="00740D96" w:rsidRPr="00740D96" w:rsidRDefault="00DD12AF" w:rsidP="00740D9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D12AF">
        <w:rPr>
          <w:rFonts w:ascii="Times New Roman" w:hAnsi="Times New Roman"/>
          <w:b/>
          <w:bCs/>
          <w:sz w:val="24"/>
          <w:szCs w:val="24"/>
        </w:rPr>
        <w:t>на тему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DD12AF">
        <w:rPr>
          <w:rFonts w:ascii="Times New Roman" w:hAnsi="Times New Roman"/>
          <w:b/>
          <w:sz w:val="24"/>
          <w:szCs w:val="24"/>
        </w:rPr>
        <w:t>«</w:t>
      </w:r>
      <w:r w:rsidR="00740D96" w:rsidRPr="00740D96">
        <w:rPr>
          <w:rFonts w:ascii="Times New Roman" w:hAnsi="Times New Roman"/>
          <w:b/>
          <w:sz w:val="24"/>
          <w:szCs w:val="24"/>
        </w:rPr>
        <w:t xml:space="preserve">Диагностика и интенсивная терапия шоков </w:t>
      </w:r>
    </w:p>
    <w:p w14:paraId="5E08DA86" w14:textId="20A63248" w:rsidR="00DD12AF" w:rsidRPr="00DD12AF" w:rsidRDefault="00740D96" w:rsidP="00740D9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740D96">
        <w:rPr>
          <w:rFonts w:ascii="Times New Roman" w:hAnsi="Times New Roman"/>
          <w:b/>
          <w:sz w:val="24"/>
          <w:szCs w:val="24"/>
        </w:rPr>
        <w:t>различной этиологии на догоспитальном этапе</w:t>
      </w:r>
      <w:r w:rsidR="00DD12AF" w:rsidRPr="00DD12AF">
        <w:rPr>
          <w:rFonts w:ascii="Times New Roman" w:hAnsi="Times New Roman"/>
          <w:b/>
          <w:sz w:val="24"/>
          <w:szCs w:val="24"/>
        </w:rPr>
        <w:t>»</w:t>
      </w:r>
    </w:p>
    <w:p w14:paraId="5EDE5DE7" w14:textId="77777777" w:rsidR="00DD12AF" w:rsidRPr="002470A8" w:rsidRDefault="00DD12AF" w:rsidP="002470A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995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431"/>
        <w:gridCol w:w="5812"/>
      </w:tblGrid>
      <w:tr w:rsidR="001579DE" w:rsidRPr="00E16149" w14:paraId="25553348" w14:textId="77777777" w:rsidTr="00C870A1">
        <w:tc>
          <w:tcPr>
            <w:tcW w:w="709" w:type="dxa"/>
            <w:shd w:val="clear" w:color="auto" w:fill="auto"/>
          </w:tcPr>
          <w:p w14:paraId="6A202AF6" w14:textId="77777777" w:rsidR="001579DE" w:rsidRPr="00E16149" w:rsidRDefault="001579DE" w:rsidP="00FE47D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6149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431" w:type="dxa"/>
            <w:shd w:val="clear" w:color="auto" w:fill="auto"/>
          </w:tcPr>
          <w:p w14:paraId="6F1D1DC5" w14:textId="77777777" w:rsidR="001579DE" w:rsidRPr="00E16149" w:rsidRDefault="001579DE" w:rsidP="00FE47D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6149">
              <w:rPr>
                <w:rFonts w:ascii="Times New Roman" w:hAnsi="Times New Roman"/>
                <w:b/>
                <w:sz w:val="24"/>
                <w:szCs w:val="24"/>
              </w:rPr>
              <w:t>Обозначенные поля</w:t>
            </w:r>
          </w:p>
        </w:tc>
        <w:tc>
          <w:tcPr>
            <w:tcW w:w="5812" w:type="dxa"/>
            <w:shd w:val="clear" w:color="auto" w:fill="auto"/>
          </w:tcPr>
          <w:p w14:paraId="4B0BF8D0" w14:textId="77777777" w:rsidR="001579DE" w:rsidRPr="00E16149" w:rsidRDefault="001579DE" w:rsidP="00FE47D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16149">
              <w:rPr>
                <w:rFonts w:ascii="Times New Roman" w:hAnsi="Times New Roman"/>
                <w:b/>
                <w:sz w:val="24"/>
                <w:szCs w:val="24"/>
              </w:rPr>
              <w:t>Поля для заполнения</w:t>
            </w:r>
          </w:p>
        </w:tc>
      </w:tr>
      <w:tr w:rsidR="001579DE" w:rsidRPr="00E16149" w14:paraId="717B6888" w14:textId="77777777" w:rsidTr="00C870A1">
        <w:tc>
          <w:tcPr>
            <w:tcW w:w="709" w:type="dxa"/>
            <w:shd w:val="clear" w:color="auto" w:fill="auto"/>
          </w:tcPr>
          <w:p w14:paraId="509D2453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378775D2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5812" w:type="dxa"/>
            <w:shd w:val="clear" w:color="auto" w:fill="auto"/>
          </w:tcPr>
          <w:p w14:paraId="40C8C2F9" w14:textId="77777777" w:rsidR="00740D96" w:rsidRPr="00740D96" w:rsidRDefault="00740D96" w:rsidP="00740D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0D96">
              <w:rPr>
                <w:rFonts w:ascii="Times New Roman" w:hAnsi="Times New Roman"/>
                <w:sz w:val="24"/>
                <w:szCs w:val="24"/>
              </w:rPr>
              <w:t xml:space="preserve">Диагностика и интенсивная терапия шоков </w:t>
            </w:r>
          </w:p>
          <w:p w14:paraId="62BFC1D1" w14:textId="70EC9E4D" w:rsidR="001579DE" w:rsidRPr="00DD12AF" w:rsidRDefault="00740D96" w:rsidP="00740D9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40D96">
              <w:rPr>
                <w:rFonts w:ascii="Times New Roman" w:hAnsi="Times New Roman"/>
                <w:sz w:val="24"/>
                <w:szCs w:val="24"/>
              </w:rPr>
              <w:t>различной этиологии на догоспитальном этапе</w:t>
            </w:r>
          </w:p>
        </w:tc>
      </w:tr>
      <w:tr w:rsidR="001579DE" w:rsidRPr="00E16149" w14:paraId="11B31AF4" w14:textId="77777777" w:rsidTr="00C870A1">
        <w:tc>
          <w:tcPr>
            <w:tcW w:w="709" w:type="dxa"/>
            <w:shd w:val="clear" w:color="auto" w:fill="auto"/>
          </w:tcPr>
          <w:p w14:paraId="2666220B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3734C48E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Объем программы (в т.ч. аудиторных часов)</w:t>
            </w:r>
          </w:p>
        </w:tc>
        <w:tc>
          <w:tcPr>
            <w:tcW w:w="5812" w:type="dxa"/>
            <w:shd w:val="clear" w:color="auto" w:fill="auto"/>
          </w:tcPr>
          <w:p w14:paraId="7E655D24" w14:textId="6E3A4ADC" w:rsidR="001579DE" w:rsidRPr="00E16149" w:rsidRDefault="008716C2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  <w:r w:rsidR="002470A8" w:rsidRPr="002470A8">
              <w:rPr>
                <w:rFonts w:ascii="Times New Roman" w:hAnsi="Times New Roman"/>
                <w:sz w:val="24"/>
                <w:szCs w:val="24"/>
              </w:rPr>
              <w:t xml:space="preserve"> академических часов</w:t>
            </w:r>
          </w:p>
        </w:tc>
      </w:tr>
      <w:tr w:rsidR="001579DE" w:rsidRPr="00E16149" w14:paraId="2D6F527B" w14:textId="77777777" w:rsidTr="00C870A1">
        <w:tc>
          <w:tcPr>
            <w:tcW w:w="709" w:type="dxa"/>
            <w:shd w:val="clear" w:color="auto" w:fill="auto"/>
          </w:tcPr>
          <w:p w14:paraId="1F1DB345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5173337C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Варианты обучения (ауд. часов в день, дней в неделю, продолжительность обучения - дней, недель, месяцев)</w:t>
            </w:r>
          </w:p>
        </w:tc>
        <w:tc>
          <w:tcPr>
            <w:tcW w:w="5812" w:type="dxa"/>
            <w:shd w:val="clear" w:color="auto" w:fill="auto"/>
          </w:tcPr>
          <w:p w14:paraId="4B8AF895" w14:textId="3BC83854" w:rsidR="001579DE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 xml:space="preserve">6 часов в день, 6 дней в неделю, </w:t>
            </w:r>
            <w:r w:rsidR="008716C2">
              <w:rPr>
                <w:rFonts w:ascii="Times New Roman" w:hAnsi="Times New Roman"/>
                <w:sz w:val="24"/>
                <w:szCs w:val="24"/>
              </w:rPr>
              <w:t>1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недел</w:t>
            </w:r>
            <w:r w:rsidR="008716C2"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1579DE" w:rsidRPr="00E16149" w14:paraId="4B3FB4CA" w14:textId="77777777" w:rsidTr="00C870A1">
        <w:tc>
          <w:tcPr>
            <w:tcW w:w="709" w:type="dxa"/>
            <w:shd w:val="clear" w:color="auto" w:fill="auto"/>
          </w:tcPr>
          <w:p w14:paraId="22BC172C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24D1A856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с</w:t>
            </w:r>
            <w:r w:rsidR="00C50C4E" w:rsidRPr="00E16149">
              <w:rPr>
                <w:rFonts w:ascii="Times New Roman" w:hAnsi="Times New Roman"/>
                <w:sz w:val="24"/>
                <w:szCs w:val="24"/>
              </w:rPr>
              <w:t xml:space="preserve"> частичным отрывом от работы (очно-заочная</w:t>
            </w:r>
            <w:r w:rsidRPr="00E1614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5812" w:type="dxa"/>
            <w:shd w:val="clear" w:color="auto" w:fill="auto"/>
          </w:tcPr>
          <w:p w14:paraId="1A33AB4F" w14:textId="028298C6" w:rsidR="001579DE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>очно-заочная с применением ДОТ</w:t>
            </w:r>
            <w:r w:rsidR="008716C2">
              <w:t xml:space="preserve"> 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>и использованием симуляционного оборудования</w:t>
            </w:r>
          </w:p>
        </w:tc>
      </w:tr>
      <w:tr w:rsidR="001579DE" w:rsidRPr="00E16149" w14:paraId="23E0EDA2" w14:textId="77777777" w:rsidTr="00C870A1">
        <w:tc>
          <w:tcPr>
            <w:tcW w:w="709" w:type="dxa"/>
            <w:shd w:val="clear" w:color="auto" w:fill="auto"/>
          </w:tcPr>
          <w:p w14:paraId="660780F9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48EBB742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Вид выдаваемого документа после завершения обучения</w:t>
            </w:r>
          </w:p>
        </w:tc>
        <w:tc>
          <w:tcPr>
            <w:tcW w:w="5812" w:type="dxa"/>
            <w:shd w:val="clear" w:color="auto" w:fill="auto"/>
          </w:tcPr>
          <w:p w14:paraId="15E240E9" w14:textId="42DA9812" w:rsidR="001579DE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>удостоверение</w:t>
            </w:r>
          </w:p>
        </w:tc>
      </w:tr>
      <w:tr w:rsidR="001579DE" w:rsidRPr="00E16149" w14:paraId="7BB64463" w14:textId="77777777" w:rsidTr="00C870A1">
        <w:trPr>
          <w:trHeight w:val="1270"/>
        </w:trPr>
        <w:tc>
          <w:tcPr>
            <w:tcW w:w="709" w:type="dxa"/>
            <w:shd w:val="clear" w:color="auto" w:fill="auto"/>
          </w:tcPr>
          <w:p w14:paraId="0709222B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04707596" w14:textId="16CC0F9C" w:rsidR="001579DE" w:rsidRPr="00E16149" w:rsidRDefault="001579DE" w:rsidP="003611B4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Требования к уровню и профилю предшествующего</w:t>
            </w:r>
            <w:r w:rsidR="002470A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16149">
              <w:rPr>
                <w:rFonts w:ascii="Times New Roman" w:hAnsi="Times New Roman"/>
                <w:sz w:val="24"/>
                <w:szCs w:val="24"/>
              </w:rPr>
              <w:t>профессионального образования обучающихся</w:t>
            </w:r>
          </w:p>
        </w:tc>
        <w:tc>
          <w:tcPr>
            <w:tcW w:w="5812" w:type="dxa"/>
            <w:shd w:val="clear" w:color="auto" w:fill="auto"/>
          </w:tcPr>
          <w:p w14:paraId="695BA42D" w14:textId="1EE11732" w:rsidR="001579DE" w:rsidRPr="00382956" w:rsidRDefault="002470A8" w:rsidP="002470A8">
            <w:pPr>
              <w:pStyle w:val="ConsPlusCell"/>
              <w:ind w:right="-143"/>
              <w:rPr>
                <w:sz w:val="24"/>
                <w:szCs w:val="24"/>
              </w:rPr>
            </w:pPr>
            <w:r w:rsidRPr="002470A8">
              <w:rPr>
                <w:sz w:val="24"/>
                <w:szCs w:val="24"/>
              </w:rPr>
              <w:t>средне</w:t>
            </w:r>
            <w:r w:rsidR="008716C2">
              <w:rPr>
                <w:sz w:val="24"/>
                <w:szCs w:val="24"/>
              </w:rPr>
              <w:t>е</w:t>
            </w:r>
            <w:r w:rsidRPr="002470A8">
              <w:rPr>
                <w:sz w:val="24"/>
                <w:szCs w:val="24"/>
              </w:rPr>
              <w:t xml:space="preserve"> профессионально</w:t>
            </w:r>
            <w:r w:rsidR="008716C2">
              <w:rPr>
                <w:sz w:val="24"/>
                <w:szCs w:val="24"/>
              </w:rPr>
              <w:t>е</w:t>
            </w:r>
            <w:r w:rsidRPr="002470A8">
              <w:rPr>
                <w:sz w:val="24"/>
                <w:szCs w:val="24"/>
              </w:rPr>
              <w:t xml:space="preserve"> образовани</w:t>
            </w:r>
            <w:r w:rsidR="008716C2">
              <w:rPr>
                <w:sz w:val="24"/>
                <w:szCs w:val="24"/>
              </w:rPr>
              <w:t>е</w:t>
            </w:r>
            <w:r w:rsidRPr="002470A8">
              <w:rPr>
                <w:sz w:val="24"/>
                <w:szCs w:val="24"/>
              </w:rPr>
              <w:t xml:space="preserve"> по специальности </w:t>
            </w:r>
            <w:r w:rsidR="008716C2">
              <w:rPr>
                <w:sz w:val="24"/>
                <w:szCs w:val="24"/>
              </w:rPr>
              <w:t>«</w:t>
            </w:r>
            <w:r w:rsidRPr="002470A8">
              <w:rPr>
                <w:sz w:val="24"/>
                <w:szCs w:val="24"/>
              </w:rPr>
              <w:t>Лечебное дело</w:t>
            </w:r>
            <w:r w:rsidR="008716C2">
              <w:rPr>
                <w:sz w:val="24"/>
                <w:szCs w:val="24"/>
              </w:rPr>
              <w:t>», п</w:t>
            </w:r>
            <w:r w:rsidR="008716C2" w:rsidRPr="002470A8">
              <w:rPr>
                <w:sz w:val="24"/>
                <w:szCs w:val="24"/>
              </w:rPr>
              <w:t xml:space="preserve">рофессиональная переподготовка по специальности </w:t>
            </w:r>
            <w:r w:rsidR="008716C2">
              <w:rPr>
                <w:sz w:val="24"/>
                <w:szCs w:val="24"/>
              </w:rPr>
              <w:t>«</w:t>
            </w:r>
            <w:r w:rsidR="008716C2" w:rsidRPr="002470A8">
              <w:rPr>
                <w:sz w:val="24"/>
                <w:szCs w:val="24"/>
              </w:rPr>
              <w:t>Скорая и неотложная помощь</w:t>
            </w:r>
            <w:r w:rsidR="008716C2">
              <w:rPr>
                <w:sz w:val="24"/>
                <w:szCs w:val="24"/>
              </w:rPr>
              <w:t xml:space="preserve">» </w:t>
            </w:r>
            <w:r w:rsidR="003611B4" w:rsidRPr="003611B4">
              <w:rPr>
                <w:sz w:val="24"/>
                <w:szCs w:val="24"/>
              </w:rPr>
              <w:t xml:space="preserve">и сертификат специалиста по специальности </w:t>
            </w:r>
            <w:r w:rsidR="008716C2">
              <w:rPr>
                <w:sz w:val="24"/>
                <w:szCs w:val="24"/>
              </w:rPr>
              <w:t>«</w:t>
            </w:r>
            <w:r w:rsidR="003611B4" w:rsidRPr="003611B4">
              <w:rPr>
                <w:sz w:val="24"/>
                <w:szCs w:val="24"/>
              </w:rPr>
              <w:t>Скорая и неотложная помощь</w:t>
            </w:r>
            <w:r w:rsidR="008716C2">
              <w:rPr>
                <w:sz w:val="24"/>
                <w:szCs w:val="24"/>
              </w:rPr>
              <w:t>»</w:t>
            </w:r>
            <w:r w:rsidR="003611B4" w:rsidRPr="003611B4">
              <w:rPr>
                <w:sz w:val="24"/>
                <w:szCs w:val="24"/>
              </w:rPr>
              <w:t xml:space="preserve"> без предъявления требований к стажу работы.</w:t>
            </w:r>
          </w:p>
        </w:tc>
      </w:tr>
      <w:tr w:rsidR="001579DE" w:rsidRPr="00E16149" w14:paraId="550BD7F6" w14:textId="77777777" w:rsidTr="00C870A1">
        <w:tc>
          <w:tcPr>
            <w:tcW w:w="709" w:type="dxa"/>
            <w:shd w:val="clear" w:color="auto" w:fill="auto"/>
          </w:tcPr>
          <w:p w14:paraId="1A6A7557" w14:textId="77777777" w:rsidR="001579DE" w:rsidRPr="00E16149" w:rsidRDefault="001579DE" w:rsidP="00F3298A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01244953" w14:textId="77777777" w:rsidR="001579DE" w:rsidRPr="00E16149" w:rsidRDefault="001579DE" w:rsidP="00FE47D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Категории обучающихся</w:t>
            </w:r>
          </w:p>
        </w:tc>
        <w:tc>
          <w:tcPr>
            <w:tcW w:w="5812" w:type="dxa"/>
            <w:shd w:val="clear" w:color="auto" w:fill="auto"/>
          </w:tcPr>
          <w:p w14:paraId="681DA9E6" w14:textId="0AF9D598" w:rsidR="001579DE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>Фельдшер скорой медицинской помощи, старший фельдшер, фельдшер по приему вызовов скорой медицинской помощи и передаче их выездным бригадам скорой медицинской помощи</w:t>
            </w:r>
          </w:p>
        </w:tc>
      </w:tr>
      <w:tr w:rsidR="002470A8" w:rsidRPr="00E16149" w14:paraId="4E7BAE7D" w14:textId="77777777" w:rsidTr="00C870A1">
        <w:tc>
          <w:tcPr>
            <w:tcW w:w="709" w:type="dxa"/>
            <w:shd w:val="clear" w:color="auto" w:fill="auto"/>
          </w:tcPr>
          <w:p w14:paraId="4268E3E4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4CFB6E68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Структурное подразделение университета, реализующее программу</w:t>
            </w:r>
          </w:p>
        </w:tc>
        <w:tc>
          <w:tcPr>
            <w:tcW w:w="5812" w:type="dxa"/>
            <w:shd w:val="clear" w:color="auto" w:fill="auto"/>
          </w:tcPr>
          <w:p w14:paraId="64C757AF" w14:textId="5090936A" w:rsidR="002470A8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 xml:space="preserve">Кафедра скорой медицинской помощи (с курсом военной и экстремальной медицины) </w:t>
            </w:r>
          </w:p>
        </w:tc>
      </w:tr>
      <w:tr w:rsidR="002470A8" w:rsidRPr="00E16149" w14:paraId="6F60F058" w14:textId="77777777" w:rsidTr="00C870A1">
        <w:tc>
          <w:tcPr>
            <w:tcW w:w="709" w:type="dxa"/>
            <w:shd w:val="clear" w:color="auto" w:fill="auto"/>
          </w:tcPr>
          <w:p w14:paraId="79E1CA0C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61129FD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Контакты</w:t>
            </w:r>
          </w:p>
        </w:tc>
        <w:tc>
          <w:tcPr>
            <w:tcW w:w="5812" w:type="dxa"/>
            <w:shd w:val="clear" w:color="auto" w:fill="auto"/>
          </w:tcPr>
          <w:p w14:paraId="5574357A" w14:textId="77777777" w:rsidR="002470A8" w:rsidRPr="00CE624E" w:rsidRDefault="002470A8" w:rsidP="002470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344065, г. Ростов-на-Дону, ул. Украинская, 24</w:t>
            </w:r>
          </w:p>
          <w:p w14:paraId="66347FB4" w14:textId="4B254CD8" w:rsidR="002470A8" w:rsidRPr="00CE624E" w:rsidRDefault="002470A8" w:rsidP="002470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Заведующий кафедрой - Тараканов Александр Викторович, доктор медицинских наук, профессор; тел.: 89287754240</w:t>
            </w:r>
            <w:r w:rsidR="00C870A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B84C406" w14:textId="07141C4C" w:rsidR="002470A8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Начальник учебной части - Климова Лариса Владимировна, кандидат медицинских наук, доцент; тел.: 89054590245, e-</w:t>
            </w:r>
            <w:proofErr w:type="spellStart"/>
            <w:r w:rsidRPr="00CE624E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  <w:r w:rsidRPr="00CE624E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hyperlink r:id="rId5" w:history="1">
              <w:r w:rsidRPr="00CE624E">
                <w:rPr>
                  <w:rStyle w:val="a5"/>
                  <w:rFonts w:ascii="Times New Roman" w:hAnsi="Times New Roman"/>
                  <w:sz w:val="24"/>
                  <w:szCs w:val="24"/>
                </w:rPr>
                <w:t>klimova.l.v@yandex.ru</w:t>
              </w:r>
            </w:hyperlink>
            <w:r w:rsidRPr="00CE624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2470A8" w:rsidRPr="00E16149" w14:paraId="35499A76" w14:textId="77777777" w:rsidTr="00C870A1">
        <w:tc>
          <w:tcPr>
            <w:tcW w:w="709" w:type="dxa"/>
            <w:shd w:val="clear" w:color="auto" w:fill="auto"/>
          </w:tcPr>
          <w:p w14:paraId="74F15BD3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A5C913B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Предполагаемый период начала обучения</w:t>
            </w:r>
          </w:p>
        </w:tc>
        <w:tc>
          <w:tcPr>
            <w:tcW w:w="5812" w:type="dxa"/>
            <w:shd w:val="clear" w:color="auto" w:fill="auto"/>
          </w:tcPr>
          <w:p w14:paraId="7C3C6DB4" w14:textId="298E4569" w:rsidR="002470A8" w:rsidRPr="00E16149" w:rsidRDefault="002470A8" w:rsidP="002470A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См. Календарный план на сайте РостГМУ</w:t>
            </w:r>
          </w:p>
        </w:tc>
      </w:tr>
      <w:tr w:rsidR="002470A8" w:rsidRPr="00E16149" w14:paraId="52587A89" w14:textId="77777777" w:rsidTr="00C870A1">
        <w:tc>
          <w:tcPr>
            <w:tcW w:w="709" w:type="dxa"/>
            <w:shd w:val="clear" w:color="auto" w:fill="auto"/>
          </w:tcPr>
          <w:p w14:paraId="63B7754F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101C4CBE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Основной преподавательский состав</w:t>
            </w:r>
          </w:p>
        </w:tc>
        <w:tc>
          <w:tcPr>
            <w:tcW w:w="5812" w:type="dxa"/>
            <w:shd w:val="clear" w:color="auto" w:fill="auto"/>
          </w:tcPr>
          <w:p w14:paraId="520990A7" w14:textId="77777777" w:rsidR="002470A8" w:rsidRPr="00CE624E" w:rsidRDefault="002470A8" w:rsidP="002470A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 xml:space="preserve">Тараканов Александр Викторович, доктор медицинских наук, профессор; </w:t>
            </w:r>
          </w:p>
          <w:p w14:paraId="28B8BDDC" w14:textId="15B1021A" w:rsidR="002470A8" w:rsidRPr="00E16149" w:rsidRDefault="002470A8" w:rsidP="002470A8">
            <w:pPr>
              <w:pStyle w:val="a3"/>
              <w:spacing w:after="0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CE624E">
              <w:rPr>
                <w:rFonts w:ascii="Times New Roman" w:hAnsi="Times New Roman"/>
                <w:sz w:val="24"/>
                <w:szCs w:val="24"/>
              </w:rPr>
              <w:t>Лось Елена Геннадиевна, кандидат медицинских наук, ассистент.</w:t>
            </w:r>
          </w:p>
        </w:tc>
      </w:tr>
      <w:tr w:rsidR="002470A8" w:rsidRPr="00E16149" w14:paraId="61F276DD" w14:textId="77777777" w:rsidTr="00C870A1">
        <w:tc>
          <w:tcPr>
            <w:tcW w:w="709" w:type="dxa"/>
            <w:shd w:val="clear" w:color="auto" w:fill="auto"/>
          </w:tcPr>
          <w:p w14:paraId="2761BCE7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B98A94E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Аннотация</w:t>
            </w:r>
          </w:p>
        </w:tc>
        <w:tc>
          <w:tcPr>
            <w:tcW w:w="5812" w:type="dxa"/>
            <w:shd w:val="clear" w:color="auto" w:fill="auto"/>
          </w:tcPr>
          <w:p w14:paraId="5AA408CD" w14:textId="25A698E4" w:rsidR="002470A8" w:rsidRPr="00E16149" w:rsidRDefault="002470A8" w:rsidP="00740D9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470A8">
              <w:rPr>
                <w:rFonts w:ascii="Times New Roman" w:hAnsi="Times New Roman"/>
                <w:sz w:val="24"/>
                <w:szCs w:val="24"/>
              </w:rPr>
              <w:t xml:space="preserve">Программа повышения квалификации по специальности «Скорая </w:t>
            </w:r>
            <w:r>
              <w:rPr>
                <w:rFonts w:ascii="Times New Roman" w:hAnsi="Times New Roman"/>
                <w:sz w:val="24"/>
                <w:szCs w:val="24"/>
              </w:rPr>
              <w:t>и неотложная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помощь» 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 xml:space="preserve">на тему 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r w:rsidR="00740D96" w:rsidRPr="00740D96">
              <w:rPr>
                <w:rFonts w:ascii="Times New Roman" w:hAnsi="Times New Roman"/>
                <w:sz w:val="24"/>
                <w:szCs w:val="24"/>
              </w:rPr>
              <w:t>Диагностика и интенсивная терапия шоков различной этиологии на догоспитальном этапе</w:t>
            </w:r>
            <w:r w:rsidR="008716C2" w:rsidRPr="008716C2">
              <w:rPr>
                <w:rFonts w:ascii="Times New Roman" w:hAnsi="Times New Roman"/>
                <w:sz w:val="24"/>
                <w:szCs w:val="24"/>
              </w:rPr>
              <w:t>»</w:t>
            </w:r>
            <w:r w:rsidR="008716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предназначена для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фельдшеров 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скорой медицинской помощи, позволяет подготовить </w:t>
            </w:r>
            <w:r>
              <w:rPr>
                <w:rFonts w:ascii="Times New Roman" w:hAnsi="Times New Roman"/>
                <w:sz w:val="24"/>
                <w:szCs w:val="24"/>
              </w:rPr>
              <w:t>фельдшера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скорой медицинской помощи к сертификационному экзамену или прохождению процедуры аккредитации. Срок обучения </w:t>
            </w:r>
            <w:r w:rsidR="008716C2">
              <w:rPr>
                <w:rFonts w:ascii="Times New Roman" w:hAnsi="Times New Roman"/>
                <w:sz w:val="24"/>
                <w:szCs w:val="24"/>
              </w:rPr>
              <w:t>3</w:t>
            </w:r>
            <w:r w:rsidR="00C870A1">
              <w:rPr>
                <w:rFonts w:ascii="Times New Roman" w:hAnsi="Times New Roman"/>
                <w:sz w:val="24"/>
                <w:szCs w:val="24"/>
              </w:rPr>
              <w:t>6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ч., из них </w:t>
            </w:r>
            <w:r w:rsidR="008716C2">
              <w:rPr>
                <w:rFonts w:ascii="Times New Roman" w:hAnsi="Times New Roman"/>
                <w:sz w:val="24"/>
                <w:szCs w:val="24"/>
              </w:rPr>
              <w:t>6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ч. дистанционного обучения, </w:t>
            </w:r>
            <w:r w:rsidR="008716C2">
              <w:rPr>
                <w:rFonts w:ascii="Times New Roman" w:hAnsi="Times New Roman"/>
                <w:sz w:val="24"/>
                <w:szCs w:val="24"/>
              </w:rPr>
              <w:t>2</w:t>
            </w:r>
            <w:r w:rsidRPr="002470A8">
              <w:rPr>
                <w:rFonts w:ascii="Times New Roman" w:hAnsi="Times New Roman"/>
                <w:sz w:val="24"/>
                <w:szCs w:val="24"/>
              </w:rPr>
              <w:t xml:space="preserve"> ч. практики в Центре симуляционного обучения РостГМУ.</w:t>
            </w:r>
          </w:p>
        </w:tc>
      </w:tr>
      <w:tr w:rsidR="002470A8" w:rsidRPr="00E16149" w14:paraId="6799A709" w14:textId="77777777" w:rsidTr="008716C2">
        <w:trPr>
          <w:trHeight w:val="2722"/>
        </w:trPr>
        <w:tc>
          <w:tcPr>
            <w:tcW w:w="709" w:type="dxa"/>
            <w:shd w:val="clear" w:color="auto" w:fill="auto"/>
          </w:tcPr>
          <w:p w14:paraId="2DC6E6AF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428C9EB7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Цель и задачи программы</w:t>
            </w:r>
          </w:p>
        </w:tc>
        <w:tc>
          <w:tcPr>
            <w:tcW w:w="5812" w:type="dxa"/>
            <w:shd w:val="clear" w:color="auto" w:fill="auto"/>
          </w:tcPr>
          <w:p w14:paraId="27B1B5D6" w14:textId="09AB9AB5" w:rsidR="002470A8" w:rsidRPr="00E16149" w:rsidRDefault="008716C2" w:rsidP="006B3F24">
            <w:pPr>
              <w:pStyle w:val="5"/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16C2">
              <w:rPr>
                <w:rFonts w:ascii="Times New Roman" w:hAnsi="Times New Roman"/>
                <w:sz w:val="24"/>
                <w:szCs w:val="24"/>
              </w:rPr>
              <w:t>Целью Программы повышения квалификации по специальности «Скорая и неотложная помощь» на тему</w:t>
            </w:r>
            <w:r w:rsidRPr="008716C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8716C2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 w:rsidR="00740D96" w:rsidRPr="00740D96">
              <w:rPr>
                <w:rFonts w:ascii="Times New Roman" w:hAnsi="Times New Roman"/>
                <w:bCs/>
                <w:sz w:val="24"/>
                <w:szCs w:val="24"/>
              </w:rPr>
              <w:t>Диагностика и интенсивная терапия шоков различной этиологии на догоспитальном этапе</w:t>
            </w:r>
            <w:r w:rsidRPr="008716C2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Pr="008716C2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Pr="008716C2">
              <w:rPr>
                <w:rFonts w:ascii="Times New Roman" w:hAnsi="Times New Roman"/>
                <w:sz w:val="24"/>
                <w:szCs w:val="24"/>
              </w:rPr>
              <w:t>является совершенствование профессиональных компетенций в области фельдшерской помощи, необходимых при осуществлении профессиональной деятельности фельдшера скорой и неотложной помощи подразделения медицинской организации оказывающего медицинскую помощь.</w:t>
            </w:r>
          </w:p>
        </w:tc>
      </w:tr>
      <w:tr w:rsidR="00C870A1" w:rsidRPr="00E16149" w14:paraId="73DBE62F" w14:textId="77777777" w:rsidTr="00C870A1">
        <w:trPr>
          <w:trHeight w:val="1420"/>
        </w:trPr>
        <w:tc>
          <w:tcPr>
            <w:tcW w:w="709" w:type="dxa"/>
            <w:shd w:val="clear" w:color="auto" w:fill="auto"/>
          </w:tcPr>
          <w:p w14:paraId="0CA9EB60" w14:textId="77777777" w:rsidR="00C870A1" w:rsidRPr="00E16149" w:rsidRDefault="00C870A1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6DB772F3" w14:textId="77777777" w:rsidR="00C870A1" w:rsidRPr="00E16149" w:rsidRDefault="00C870A1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Модули (темы) учебного плана программы (с указанием часов)</w:t>
            </w:r>
          </w:p>
        </w:tc>
        <w:tc>
          <w:tcPr>
            <w:tcW w:w="5812" w:type="dxa"/>
            <w:shd w:val="clear" w:color="auto" w:fill="auto"/>
          </w:tcPr>
          <w:p w14:paraId="53775211" w14:textId="3D25D97F" w:rsidR="00740D96" w:rsidRPr="00740D96" w:rsidRDefault="00740D96" w:rsidP="00740D96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Шок. Определение. Классификации. Важнейшие механизмы патогенеза, клинические категории и формы.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  <w:p w14:paraId="23942D78" w14:textId="3F6BD0A1" w:rsidR="00740D96" w:rsidRPr="00740D96" w:rsidRDefault="00740D96" w:rsidP="00740D96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Клиническая фармакология инфузионных сред и лекарственных веществ, применяемых в интенсивной терапии шоков.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ab/>
              <w:t>8</w:t>
            </w:r>
            <w:r>
              <w:t xml:space="preserve">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ч.</w:t>
            </w:r>
          </w:p>
          <w:p w14:paraId="06A11F87" w14:textId="0B6CEE41" w:rsidR="00740D96" w:rsidRPr="00740D96" w:rsidRDefault="00740D96" w:rsidP="00740D96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 xml:space="preserve">Особенности диагностики и интенсивной терапии шоков различной этиологии на догоспитальном этапе.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t xml:space="preserve">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ч.</w:t>
            </w:r>
          </w:p>
          <w:p w14:paraId="4493A383" w14:textId="3FBE120F" w:rsidR="00740D96" w:rsidRDefault="00740D96" w:rsidP="00740D96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Сердечно-легочная реанимация при шоках.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t xml:space="preserve"> </w:t>
            </w:r>
            <w:r w:rsidRPr="00740D96">
              <w:rPr>
                <w:rFonts w:ascii="Times New Roman" w:hAnsi="Times New Roman"/>
                <w:sz w:val="24"/>
                <w:szCs w:val="24"/>
              </w:rPr>
              <w:t>ч.</w:t>
            </w:r>
          </w:p>
          <w:p w14:paraId="31C1D382" w14:textId="0BA49924" w:rsidR="00C870A1" w:rsidRPr="00E16149" w:rsidRDefault="00C870A1" w:rsidP="00740D96">
            <w:pPr>
              <w:pStyle w:val="5"/>
              <w:tabs>
                <w:tab w:val="left" w:pos="314"/>
              </w:tabs>
              <w:spacing w:before="0" w:line="240" w:lineRule="auto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0A1">
              <w:rPr>
                <w:rFonts w:ascii="Times New Roman" w:hAnsi="Times New Roman"/>
                <w:sz w:val="24"/>
                <w:szCs w:val="24"/>
              </w:rPr>
              <w:t>Итоговая аттестация</w:t>
            </w:r>
            <w:r w:rsidRPr="00C870A1">
              <w:rPr>
                <w:rFonts w:ascii="Times New Roman" w:hAnsi="Times New Roman"/>
                <w:sz w:val="24"/>
                <w:szCs w:val="24"/>
              </w:rPr>
              <w:tab/>
            </w:r>
            <w:r w:rsidR="003019A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27971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ч.</w:t>
            </w:r>
          </w:p>
        </w:tc>
      </w:tr>
      <w:tr w:rsidR="002470A8" w:rsidRPr="00E16149" w14:paraId="14E1D280" w14:textId="77777777" w:rsidTr="00C870A1">
        <w:tc>
          <w:tcPr>
            <w:tcW w:w="709" w:type="dxa"/>
            <w:shd w:val="clear" w:color="auto" w:fill="auto"/>
          </w:tcPr>
          <w:p w14:paraId="31D99038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027E8BA4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Уникальность программы, ее отличительные особенности, преимущества</w:t>
            </w:r>
          </w:p>
        </w:tc>
        <w:tc>
          <w:tcPr>
            <w:tcW w:w="5812" w:type="dxa"/>
            <w:shd w:val="clear" w:color="auto" w:fill="auto"/>
          </w:tcPr>
          <w:p w14:paraId="4BBFB725" w14:textId="299545FC" w:rsidR="002470A8" w:rsidRPr="00E16149" w:rsidRDefault="00C870A1" w:rsidP="002470A8">
            <w:pPr>
              <w:pStyle w:val="5"/>
              <w:shd w:val="clear" w:color="auto" w:fill="auto"/>
              <w:spacing w:before="0" w:line="240" w:lineRule="auto"/>
              <w:ind w:firstLine="0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кратком виде дается современная информация по </w:t>
            </w:r>
            <w:r w:rsidR="003019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проблеме </w:t>
            </w:r>
            <w:r w:rsidR="00740D96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="00740D96" w:rsidRPr="00740D96">
              <w:rPr>
                <w:rFonts w:ascii="Times New Roman" w:hAnsi="Times New Roman"/>
                <w:color w:val="000000"/>
                <w:sz w:val="24"/>
                <w:szCs w:val="24"/>
              </w:rPr>
              <w:t>иагностик</w:t>
            </w:r>
            <w:r w:rsidR="00740D96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="00740D96" w:rsidRPr="00740D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интенсивн</w:t>
            </w:r>
            <w:r w:rsidR="00740D96">
              <w:rPr>
                <w:rFonts w:ascii="Times New Roman" w:hAnsi="Times New Roman"/>
                <w:color w:val="000000"/>
                <w:sz w:val="24"/>
                <w:szCs w:val="24"/>
              </w:rPr>
              <w:t>ой</w:t>
            </w:r>
            <w:r w:rsidR="00740D96" w:rsidRPr="00740D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терапи</w:t>
            </w:r>
            <w:r w:rsidR="00740D96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="00740D96" w:rsidRPr="00740D9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шоков различной этиологии на догоспитальном этапе</w:t>
            </w: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83A80">
              <w:rPr>
                <w:rFonts w:ascii="Times New Roman" w:hAnsi="Times New Roman"/>
                <w:color w:val="000000"/>
                <w:sz w:val="24"/>
                <w:szCs w:val="24"/>
              </w:rPr>
              <w:t>которая</w:t>
            </w: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повысит уровень теоретических знаний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фельдшеров</w:t>
            </w: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скорой помощи, а занятия в ЦСО РостГМУ позволят усовершенствовать их практические навыки, что поможет в подготовке к прохождению процедуры аккредитации.</w:t>
            </w:r>
          </w:p>
        </w:tc>
      </w:tr>
      <w:tr w:rsidR="002470A8" w:rsidRPr="00E16149" w14:paraId="2BE2C3E9" w14:textId="77777777" w:rsidTr="00C870A1">
        <w:tc>
          <w:tcPr>
            <w:tcW w:w="709" w:type="dxa"/>
            <w:shd w:val="clear" w:color="auto" w:fill="auto"/>
          </w:tcPr>
          <w:p w14:paraId="36552AA1" w14:textId="77777777" w:rsidR="002470A8" w:rsidRPr="00E16149" w:rsidRDefault="002470A8" w:rsidP="002470A8">
            <w:pPr>
              <w:pStyle w:val="a3"/>
              <w:numPr>
                <w:ilvl w:val="0"/>
                <w:numId w:val="1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31" w:type="dxa"/>
            <w:shd w:val="clear" w:color="auto" w:fill="auto"/>
          </w:tcPr>
          <w:p w14:paraId="7C5129D1" w14:textId="77777777" w:rsidR="002470A8" w:rsidRPr="00E16149" w:rsidRDefault="002470A8" w:rsidP="002470A8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6149">
              <w:rPr>
                <w:rFonts w:ascii="Times New Roman" w:hAnsi="Times New Roman"/>
                <w:sz w:val="24"/>
                <w:szCs w:val="24"/>
              </w:rPr>
              <w:t>Дополнительные сведения</w:t>
            </w:r>
          </w:p>
        </w:tc>
        <w:tc>
          <w:tcPr>
            <w:tcW w:w="5812" w:type="dxa"/>
            <w:shd w:val="clear" w:color="auto" w:fill="auto"/>
          </w:tcPr>
          <w:p w14:paraId="50BE3421" w14:textId="1B090C94" w:rsidR="002470A8" w:rsidRPr="00E16149" w:rsidRDefault="00C870A1" w:rsidP="002470A8">
            <w:pPr>
              <w:pStyle w:val="5"/>
              <w:shd w:val="clear" w:color="auto" w:fill="auto"/>
              <w:spacing w:before="0" w:line="240" w:lineRule="auto"/>
              <w:ind w:firstLine="0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870A1">
              <w:rPr>
                <w:rFonts w:ascii="Times New Roman" w:hAnsi="Times New Roman"/>
                <w:color w:val="000000"/>
                <w:sz w:val="24"/>
                <w:szCs w:val="24"/>
              </w:rPr>
              <w:t>Могут быть получены в деканате ФПК и ППС.</w:t>
            </w:r>
          </w:p>
        </w:tc>
      </w:tr>
    </w:tbl>
    <w:p w14:paraId="35828707" w14:textId="77777777" w:rsidR="00C57C5B" w:rsidRPr="00E16149" w:rsidRDefault="00C57C5B">
      <w:pPr>
        <w:rPr>
          <w:rFonts w:ascii="Times New Roman" w:hAnsi="Times New Roman"/>
          <w:sz w:val="24"/>
          <w:szCs w:val="24"/>
        </w:rPr>
      </w:pPr>
    </w:p>
    <w:sectPr w:rsidR="00C57C5B" w:rsidRPr="00E16149" w:rsidSect="00F7483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71909"/>
    <w:multiLevelType w:val="hybridMultilevel"/>
    <w:tmpl w:val="26FA9A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D56AF"/>
    <w:multiLevelType w:val="hybridMultilevel"/>
    <w:tmpl w:val="B522826C"/>
    <w:lvl w:ilvl="0" w:tplc="F33035B4">
      <w:start w:val="1"/>
      <w:numFmt w:val="decimal"/>
      <w:lvlText w:val="%1."/>
      <w:lvlJc w:val="left"/>
      <w:pPr>
        <w:ind w:left="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60" w:hanging="360"/>
      </w:pPr>
    </w:lvl>
    <w:lvl w:ilvl="2" w:tplc="0419001B" w:tentative="1">
      <w:start w:val="1"/>
      <w:numFmt w:val="lowerRoman"/>
      <w:lvlText w:val="%3."/>
      <w:lvlJc w:val="right"/>
      <w:pPr>
        <w:ind w:left="1480" w:hanging="180"/>
      </w:pPr>
    </w:lvl>
    <w:lvl w:ilvl="3" w:tplc="0419000F" w:tentative="1">
      <w:start w:val="1"/>
      <w:numFmt w:val="decimal"/>
      <w:lvlText w:val="%4."/>
      <w:lvlJc w:val="left"/>
      <w:pPr>
        <w:ind w:left="2200" w:hanging="360"/>
      </w:pPr>
    </w:lvl>
    <w:lvl w:ilvl="4" w:tplc="04190019" w:tentative="1">
      <w:start w:val="1"/>
      <w:numFmt w:val="lowerLetter"/>
      <w:lvlText w:val="%5."/>
      <w:lvlJc w:val="left"/>
      <w:pPr>
        <w:ind w:left="2920" w:hanging="360"/>
      </w:pPr>
    </w:lvl>
    <w:lvl w:ilvl="5" w:tplc="0419001B" w:tentative="1">
      <w:start w:val="1"/>
      <w:numFmt w:val="lowerRoman"/>
      <w:lvlText w:val="%6."/>
      <w:lvlJc w:val="right"/>
      <w:pPr>
        <w:ind w:left="3640" w:hanging="180"/>
      </w:pPr>
    </w:lvl>
    <w:lvl w:ilvl="6" w:tplc="0419000F" w:tentative="1">
      <w:start w:val="1"/>
      <w:numFmt w:val="decimal"/>
      <w:lvlText w:val="%7."/>
      <w:lvlJc w:val="left"/>
      <w:pPr>
        <w:ind w:left="4360" w:hanging="360"/>
      </w:pPr>
    </w:lvl>
    <w:lvl w:ilvl="7" w:tplc="04190019" w:tentative="1">
      <w:start w:val="1"/>
      <w:numFmt w:val="lowerLetter"/>
      <w:lvlText w:val="%8."/>
      <w:lvlJc w:val="left"/>
      <w:pPr>
        <w:ind w:left="5080" w:hanging="360"/>
      </w:pPr>
    </w:lvl>
    <w:lvl w:ilvl="8" w:tplc="0419001B" w:tentative="1">
      <w:start w:val="1"/>
      <w:numFmt w:val="lowerRoman"/>
      <w:lvlText w:val="%9."/>
      <w:lvlJc w:val="right"/>
      <w:pPr>
        <w:ind w:left="5800" w:hanging="180"/>
      </w:pPr>
    </w:lvl>
  </w:abstractNum>
  <w:abstractNum w:abstractNumId="2" w15:restartNumberingAfterBreak="0">
    <w:nsid w:val="16305432"/>
    <w:multiLevelType w:val="hybridMultilevel"/>
    <w:tmpl w:val="946C5CDA"/>
    <w:lvl w:ilvl="0" w:tplc="8A2C225C">
      <w:start w:val="1"/>
      <w:numFmt w:val="decimal"/>
      <w:lvlText w:val="%1."/>
      <w:lvlJc w:val="left"/>
      <w:pPr>
        <w:ind w:left="380" w:hanging="360"/>
      </w:pPr>
      <w:rPr>
        <w:rFonts w:cs="Times New Roman" w:hint="default"/>
        <w:b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  <w:rPr>
        <w:rFonts w:cs="Times New Roman"/>
      </w:rPr>
    </w:lvl>
  </w:abstractNum>
  <w:abstractNum w:abstractNumId="3" w15:restartNumberingAfterBreak="0">
    <w:nsid w:val="1DAF76DB"/>
    <w:multiLevelType w:val="hybridMultilevel"/>
    <w:tmpl w:val="F2A0A7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B91A3E"/>
    <w:multiLevelType w:val="hybridMultilevel"/>
    <w:tmpl w:val="E3BAE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225F80"/>
    <w:multiLevelType w:val="hybridMultilevel"/>
    <w:tmpl w:val="D9460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6D1365"/>
    <w:multiLevelType w:val="hybridMultilevel"/>
    <w:tmpl w:val="5FD875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DB4311"/>
    <w:multiLevelType w:val="hybridMultilevel"/>
    <w:tmpl w:val="A2C272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685716"/>
    <w:multiLevelType w:val="multilevel"/>
    <w:tmpl w:val="706AF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1E00AE4"/>
    <w:multiLevelType w:val="hybridMultilevel"/>
    <w:tmpl w:val="08E0C4CA"/>
    <w:lvl w:ilvl="0" w:tplc="04190001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0" w15:restartNumberingAfterBreak="0">
    <w:nsid w:val="3B59740B"/>
    <w:multiLevelType w:val="hybridMultilevel"/>
    <w:tmpl w:val="35B4B4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7C5FF2"/>
    <w:multiLevelType w:val="hybridMultilevel"/>
    <w:tmpl w:val="29949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2507CCB"/>
    <w:multiLevelType w:val="hybridMultilevel"/>
    <w:tmpl w:val="4FD889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D971BC"/>
    <w:multiLevelType w:val="hybridMultilevel"/>
    <w:tmpl w:val="4606E3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F16B16"/>
    <w:multiLevelType w:val="hybridMultilevel"/>
    <w:tmpl w:val="0986DF3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F96650B"/>
    <w:multiLevelType w:val="hybridMultilevel"/>
    <w:tmpl w:val="E2206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6"/>
  </w:num>
  <w:num w:numId="3">
    <w:abstractNumId w:val="2"/>
  </w:num>
  <w:num w:numId="4">
    <w:abstractNumId w:val="9"/>
  </w:num>
  <w:num w:numId="5">
    <w:abstractNumId w:val="1"/>
  </w:num>
  <w:num w:numId="6">
    <w:abstractNumId w:val="8"/>
  </w:num>
  <w:num w:numId="7">
    <w:abstractNumId w:val="15"/>
  </w:num>
  <w:num w:numId="8">
    <w:abstractNumId w:val="11"/>
  </w:num>
  <w:num w:numId="9">
    <w:abstractNumId w:val="12"/>
  </w:num>
  <w:num w:numId="10">
    <w:abstractNumId w:val="0"/>
  </w:num>
  <w:num w:numId="11">
    <w:abstractNumId w:val="13"/>
  </w:num>
  <w:num w:numId="12">
    <w:abstractNumId w:val="10"/>
  </w:num>
  <w:num w:numId="13">
    <w:abstractNumId w:val="3"/>
  </w:num>
  <w:num w:numId="14">
    <w:abstractNumId w:val="4"/>
  </w:num>
  <w:num w:numId="15">
    <w:abstractNumId w:val="7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AD0"/>
    <w:rsid w:val="00012064"/>
    <w:rsid w:val="00035460"/>
    <w:rsid w:val="000510BE"/>
    <w:rsid w:val="00114A3A"/>
    <w:rsid w:val="00132506"/>
    <w:rsid w:val="00141931"/>
    <w:rsid w:val="00142FA9"/>
    <w:rsid w:val="001579DE"/>
    <w:rsid w:val="001640F9"/>
    <w:rsid w:val="0016786F"/>
    <w:rsid w:val="001E34F5"/>
    <w:rsid w:val="002221F3"/>
    <w:rsid w:val="002470A8"/>
    <w:rsid w:val="002A7037"/>
    <w:rsid w:val="002C1B39"/>
    <w:rsid w:val="003019A6"/>
    <w:rsid w:val="00354C38"/>
    <w:rsid w:val="003611B4"/>
    <w:rsid w:val="00367346"/>
    <w:rsid w:val="00382956"/>
    <w:rsid w:val="00383A80"/>
    <w:rsid w:val="003E6C3F"/>
    <w:rsid w:val="003E726D"/>
    <w:rsid w:val="0040616C"/>
    <w:rsid w:val="00422DAE"/>
    <w:rsid w:val="00442297"/>
    <w:rsid w:val="00445DD7"/>
    <w:rsid w:val="0045403E"/>
    <w:rsid w:val="004645C7"/>
    <w:rsid w:val="004B7AFE"/>
    <w:rsid w:val="004C4B5A"/>
    <w:rsid w:val="00527971"/>
    <w:rsid w:val="00536E32"/>
    <w:rsid w:val="005723E2"/>
    <w:rsid w:val="006849CC"/>
    <w:rsid w:val="006B3F24"/>
    <w:rsid w:val="006F2BBD"/>
    <w:rsid w:val="00732340"/>
    <w:rsid w:val="00740D96"/>
    <w:rsid w:val="007D7DD0"/>
    <w:rsid w:val="007E1E79"/>
    <w:rsid w:val="00844E0C"/>
    <w:rsid w:val="008716C2"/>
    <w:rsid w:val="00971168"/>
    <w:rsid w:val="009D4B8C"/>
    <w:rsid w:val="00A16CF0"/>
    <w:rsid w:val="00A26273"/>
    <w:rsid w:val="00A3755D"/>
    <w:rsid w:val="00AB15EF"/>
    <w:rsid w:val="00AC0B9D"/>
    <w:rsid w:val="00B6032D"/>
    <w:rsid w:val="00B83CB6"/>
    <w:rsid w:val="00BB0028"/>
    <w:rsid w:val="00C02950"/>
    <w:rsid w:val="00C50C4E"/>
    <w:rsid w:val="00C54EA3"/>
    <w:rsid w:val="00C57C5B"/>
    <w:rsid w:val="00C870A1"/>
    <w:rsid w:val="00C96AD0"/>
    <w:rsid w:val="00CC0392"/>
    <w:rsid w:val="00CC7745"/>
    <w:rsid w:val="00CF6397"/>
    <w:rsid w:val="00DD12AF"/>
    <w:rsid w:val="00E16149"/>
    <w:rsid w:val="00E26667"/>
    <w:rsid w:val="00F00186"/>
    <w:rsid w:val="00F201C2"/>
    <w:rsid w:val="00F27E88"/>
    <w:rsid w:val="00F3298A"/>
    <w:rsid w:val="00F7483A"/>
    <w:rsid w:val="00FE4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84116"/>
  <w15:chartTrackingRefBased/>
  <w15:docId w15:val="{EC11B07E-F4C4-41E5-99C8-DA7DB9F1D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483A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7483A"/>
    <w:pPr>
      <w:ind w:left="720"/>
      <w:contextualSpacing/>
    </w:pPr>
  </w:style>
  <w:style w:type="paragraph" w:customStyle="1" w:styleId="ConsPlusCell">
    <w:name w:val="ConsPlusCell"/>
    <w:uiPriority w:val="99"/>
    <w:rsid w:val="00F7483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customStyle="1" w:styleId="2">
    <w:name w:val="Оглавление (2)_"/>
    <w:link w:val="20"/>
    <w:locked/>
    <w:rsid w:val="001579DE"/>
    <w:rPr>
      <w:b/>
      <w:bCs/>
      <w:shd w:val="clear" w:color="auto" w:fill="FFFFFF"/>
    </w:rPr>
  </w:style>
  <w:style w:type="paragraph" w:customStyle="1" w:styleId="20">
    <w:name w:val="Оглавление (2)"/>
    <w:basedOn w:val="a"/>
    <w:link w:val="2"/>
    <w:rsid w:val="001579DE"/>
    <w:pPr>
      <w:widowControl w:val="0"/>
      <w:shd w:val="clear" w:color="auto" w:fill="FFFFFF"/>
      <w:spacing w:before="240" w:after="300" w:line="240" w:lineRule="atLeast"/>
      <w:jc w:val="both"/>
    </w:pPr>
    <w:rPr>
      <w:rFonts w:eastAsia="Calibri"/>
      <w:b/>
      <w:bCs/>
      <w:shd w:val="clear" w:color="auto" w:fill="FFFFFF"/>
      <w:lang w:eastAsia="en-US"/>
    </w:rPr>
  </w:style>
  <w:style w:type="character" w:customStyle="1" w:styleId="a4">
    <w:name w:val="Основной текст_"/>
    <w:link w:val="5"/>
    <w:locked/>
    <w:rsid w:val="001579DE"/>
    <w:rPr>
      <w:shd w:val="clear" w:color="auto" w:fill="FFFFFF"/>
    </w:rPr>
  </w:style>
  <w:style w:type="paragraph" w:customStyle="1" w:styleId="5">
    <w:name w:val="Основной текст5"/>
    <w:basedOn w:val="a"/>
    <w:link w:val="a4"/>
    <w:rsid w:val="001579DE"/>
    <w:pPr>
      <w:widowControl w:val="0"/>
      <w:shd w:val="clear" w:color="auto" w:fill="FFFFFF"/>
      <w:spacing w:before="240" w:after="0" w:line="240" w:lineRule="atLeast"/>
      <w:ind w:hanging="340"/>
      <w:jc w:val="center"/>
    </w:pPr>
    <w:rPr>
      <w:rFonts w:eastAsia="Calibri"/>
      <w:shd w:val="clear" w:color="auto" w:fill="FFFFFF"/>
      <w:lang w:eastAsia="en-US"/>
    </w:rPr>
  </w:style>
  <w:style w:type="character" w:customStyle="1" w:styleId="4">
    <w:name w:val="Заголовок №4_"/>
    <w:link w:val="40"/>
    <w:locked/>
    <w:rsid w:val="001579DE"/>
    <w:rPr>
      <w:b/>
      <w:bCs/>
      <w:shd w:val="clear" w:color="auto" w:fill="FFFFFF"/>
    </w:rPr>
  </w:style>
  <w:style w:type="paragraph" w:customStyle="1" w:styleId="40">
    <w:name w:val="Заголовок №4"/>
    <w:basedOn w:val="a"/>
    <w:link w:val="4"/>
    <w:rsid w:val="001579DE"/>
    <w:pPr>
      <w:widowControl w:val="0"/>
      <w:shd w:val="clear" w:color="auto" w:fill="FFFFFF"/>
      <w:spacing w:before="240" w:after="0" w:line="269" w:lineRule="exact"/>
      <w:jc w:val="both"/>
      <w:outlineLvl w:val="3"/>
    </w:pPr>
    <w:rPr>
      <w:rFonts w:eastAsia="Calibri"/>
      <w:b/>
      <w:bCs/>
      <w:shd w:val="clear" w:color="auto" w:fill="FFFFFF"/>
      <w:lang w:eastAsia="en-US"/>
    </w:rPr>
  </w:style>
  <w:style w:type="character" w:customStyle="1" w:styleId="21">
    <w:name w:val="Основной текст2"/>
    <w:rsid w:val="001579DE"/>
    <w:rPr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ar-SA"/>
    </w:rPr>
  </w:style>
  <w:style w:type="character" w:customStyle="1" w:styleId="9">
    <w:name w:val="Основной текст + 9"/>
    <w:aliases w:val="5 pt7"/>
    <w:rsid w:val="001579DE"/>
    <w:rPr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ar-SA"/>
    </w:rPr>
  </w:style>
  <w:style w:type="character" w:customStyle="1" w:styleId="1">
    <w:name w:val="Основной текст1"/>
    <w:rsid w:val="001579DE"/>
    <w:rPr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ar-SA"/>
    </w:rPr>
  </w:style>
  <w:style w:type="character" w:styleId="a5">
    <w:name w:val="Hyperlink"/>
    <w:uiPriority w:val="99"/>
    <w:unhideWhenUsed/>
    <w:rsid w:val="006F2BBD"/>
    <w:rPr>
      <w:color w:val="0000FF"/>
      <w:u w:val="single"/>
    </w:rPr>
  </w:style>
  <w:style w:type="character" w:styleId="a6">
    <w:name w:val="Strong"/>
    <w:uiPriority w:val="22"/>
    <w:qFormat/>
    <w:rsid w:val="007E1E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77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limova.l.v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Виктор Климов</cp:lastModifiedBy>
  <cp:revision>3</cp:revision>
  <cp:lastPrinted>2016-09-08T08:06:00Z</cp:lastPrinted>
  <dcterms:created xsi:type="dcterms:W3CDTF">2020-11-25T14:29:00Z</dcterms:created>
  <dcterms:modified xsi:type="dcterms:W3CDTF">2020-11-25T14:29:00Z</dcterms:modified>
</cp:coreProperties>
</file>